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center"/>
        <w:rPr>
          <w:b/>
          <w:sz w:val="32"/>
          <w:szCs w:val="32"/>
        </w:rPr>
      </w:pPr>
      <w:r>
        <w:rPr>
          <w:rFonts w:hint="eastAsia"/>
          <w:b/>
          <w:sz w:val="32"/>
          <w:szCs w:val="32"/>
        </w:rPr>
        <w:t>关</w:t>
      </w:r>
      <w:bookmarkStart w:id="0" w:name="_GoBack"/>
      <w:bookmarkEnd w:id="0"/>
      <w:r>
        <w:rPr>
          <w:rFonts w:hint="eastAsia"/>
          <w:b/>
          <w:sz w:val="32"/>
          <w:szCs w:val="32"/>
        </w:rPr>
        <w:t>于开展“留住红色记忆，寻访红色足迹”</w:t>
      </w:r>
    </w:p>
    <w:p>
      <w:pPr>
        <w:pStyle w:val="style0"/>
        <w:spacing w:lineRule="auto" w:line="360"/>
        <w:jc w:val="center"/>
        <w:rPr>
          <w:b/>
          <w:sz w:val="32"/>
          <w:szCs w:val="32"/>
        </w:rPr>
      </w:pPr>
      <w:r>
        <w:rPr>
          <w:rFonts w:hint="eastAsia"/>
          <w:b/>
          <w:sz w:val="32"/>
          <w:szCs w:val="32"/>
        </w:rPr>
        <w:t>社会实践</w:t>
      </w:r>
      <w:r>
        <w:rPr>
          <w:rFonts w:hint="eastAsia"/>
          <w:b/>
          <w:sz w:val="32"/>
          <w:szCs w:val="32"/>
        </w:rPr>
        <w:t>成果报告会</w:t>
      </w:r>
      <w:r>
        <w:rPr>
          <w:rFonts w:hint="eastAsia"/>
          <w:b/>
          <w:sz w:val="32"/>
          <w:szCs w:val="32"/>
        </w:rPr>
        <w:t>的通知</w:t>
      </w:r>
    </w:p>
    <w:p>
      <w:pPr>
        <w:pStyle w:val="style0"/>
        <w:widowControl/>
        <w:shd w:val="clear" w:color="auto" w:fill="ffffff"/>
        <w:snapToGrid w:val="false"/>
        <w:spacing w:lineRule="auto" w:line="360"/>
        <w:jc w:val="left"/>
        <w:rPr>
          <w:rFonts w:cs="Times New Roman"/>
          <w:color w:val="000000"/>
          <w:kern w:val="0"/>
          <w:sz w:val="24"/>
          <w:szCs w:val="24"/>
        </w:rPr>
      </w:pPr>
      <w:r>
        <w:rPr>
          <w:rFonts w:cs="Times New Roman" w:hint="eastAsia"/>
          <w:color w:val="000000"/>
          <w:kern w:val="0"/>
          <w:sz w:val="24"/>
          <w:szCs w:val="24"/>
        </w:rPr>
        <w:t>各班级、各位同学：</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eastAsia"/>
          <w:color w:val="000000"/>
          <w:kern w:val="0"/>
          <w:sz w:val="24"/>
          <w:szCs w:val="24"/>
        </w:rPr>
        <w:t>值此新中国成立</w:t>
      </w:r>
      <w:r>
        <w:rPr>
          <w:rFonts w:cs="Times New Roman"/>
          <w:color w:val="000000"/>
          <w:kern w:val="0"/>
          <w:sz w:val="24"/>
          <w:szCs w:val="24"/>
        </w:rPr>
        <w:t>70</w:t>
      </w:r>
      <w:r>
        <w:rPr>
          <w:rFonts w:cs="Times New Roman" w:hint="eastAsia"/>
          <w:color w:val="000000"/>
          <w:kern w:val="0"/>
          <w:sz w:val="24"/>
          <w:szCs w:val="24"/>
        </w:rPr>
        <w:t>周年，为使青年大学生深入学习贯彻习近平新时代中国特色社会主义思想，激励青年大学生走基层、近生活、贴实际</w:t>
      </w:r>
      <w:r>
        <w:rPr>
          <w:rFonts w:cs="Arial" w:hint="eastAsia"/>
          <w:sz w:val="24"/>
          <w:szCs w:val="24"/>
        </w:rPr>
        <w:t>，引领广大青年弘扬以爱国主义为核心的伟大民族精神，以奋斗姿态推动中国新时代的新征程，为中国特色社会主义建设贡献青春力量</w:t>
      </w:r>
      <w:r>
        <w:rPr>
          <w:rFonts w:cs="Times New Roman" w:hint="eastAsia"/>
          <w:color w:val="000000"/>
          <w:kern w:val="0"/>
          <w:sz w:val="24"/>
          <w:szCs w:val="24"/>
        </w:rPr>
        <w:t>。泽园书院决定开展“留住红色记忆，寻访红色足迹”社会实践</w:t>
      </w:r>
      <w:r>
        <w:rPr>
          <w:rFonts w:cs="Times New Roman" w:hint="eastAsia"/>
          <w:color w:val="000000"/>
          <w:kern w:val="0"/>
          <w:sz w:val="24"/>
          <w:szCs w:val="24"/>
        </w:rPr>
        <w:t>成果报告会</w:t>
      </w:r>
      <w:r>
        <w:rPr>
          <w:rFonts w:cs="Times New Roman" w:hint="eastAsia"/>
          <w:color w:val="000000"/>
          <w:kern w:val="0"/>
          <w:sz w:val="24"/>
          <w:szCs w:val="24"/>
        </w:rPr>
        <w:t>。现将有关事项通知如下：</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eastAsia"/>
          <w:color w:val="000000"/>
          <w:kern w:val="0"/>
          <w:sz w:val="24"/>
          <w:szCs w:val="24"/>
        </w:rPr>
        <w:t>一、活动时间</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color w:val="000000"/>
          <w:kern w:val="0"/>
          <w:sz w:val="24"/>
          <w:szCs w:val="24"/>
        </w:rPr>
        <w:t>10</w:t>
      </w:r>
      <w:r>
        <w:rPr>
          <w:rFonts w:cs="Times New Roman" w:hint="eastAsia"/>
          <w:color w:val="000000"/>
          <w:kern w:val="0"/>
          <w:sz w:val="24"/>
          <w:szCs w:val="24"/>
        </w:rPr>
        <w:t>月下旬</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eastAsia"/>
          <w:color w:val="000000"/>
          <w:kern w:val="0"/>
          <w:sz w:val="24"/>
          <w:szCs w:val="24"/>
          <w:lang w:eastAsia="zh-CN"/>
        </w:rPr>
        <w:t>二</w:t>
      </w:r>
      <w:r>
        <w:rPr>
          <w:rFonts w:cs="Times New Roman" w:hint="eastAsia"/>
          <w:color w:val="000000"/>
          <w:kern w:val="0"/>
          <w:sz w:val="24"/>
          <w:szCs w:val="24"/>
        </w:rPr>
        <w:t>、活动对象</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eastAsia"/>
          <w:color w:val="000000"/>
          <w:kern w:val="0"/>
          <w:sz w:val="24"/>
          <w:szCs w:val="24"/>
        </w:rPr>
        <w:t>泽园书院</w:t>
      </w:r>
      <w:r>
        <w:rPr>
          <w:rFonts w:cs="Times New Roman" w:hint="eastAsia"/>
          <w:color w:val="000000"/>
          <w:kern w:val="0"/>
          <w:sz w:val="24"/>
          <w:szCs w:val="24"/>
          <w:lang w:eastAsia="zh-CN"/>
        </w:rPr>
        <w:t>暑期实践各红色主题团队</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eastAsia"/>
          <w:color w:val="000000"/>
          <w:kern w:val="0"/>
          <w:sz w:val="24"/>
          <w:szCs w:val="24"/>
          <w:lang w:eastAsia="zh-CN"/>
        </w:rPr>
        <w:t>三</w:t>
      </w:r>
      <w:r>
        <w:rPr>
          <w:rFonts w:cs="Times New Roman" w:hint="eastAsia"/>
          <w:color w:val="000000"/>
          <w:kern w:val="0"/>
          <w:sz w:val="24"/>
          <w:szCs w:val="24"/>
        </w:rPr>
        <w:t>、活动内容</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default"/>
          <w:color w:val="000000"/>
          <w:kern w:val="0"/>
          <w:sz w:val="24"/>
          <w:szCs w:val="24"/>
          <w:lang w:val="en-US"/>
        </w:rPr>
        <w:t>1.</w:t>
      </w:r>
      <w:r>
        <w:rPr>
          <w:rFonts w:cs="Times New Roman" w:hint="eastAsia"/>
          <w:color w:val="000000"/>
          <w:kern w:val="0"/>
          <w:sz w:val="24"/>
          <w:szCs w:val="24"/>
        </w:rPr>
        <w:t>根据</w:t>
      </w:r>
      <w:r>
        <w:rPr>
          <w:rFonts w:cs="Times New Roman" w:hint="eastAsia"/>
          <w:color w:val="000000"/>
          <w:kern w:val="0"/>
          <w:sz w:val="24"/>
          <w:szCs w:val="24"/>
        </w:rPr>
        <w:t>红色团队的</w:t>
      </w:r>
      <w:r>
        <w:rPr>
          <w:rFonts w:cs="Times New Roman" w:hint="eastAsia"/>
          <w:color w:val="000000"/>
          <w:kern w:val="0"/>
          <w:sz w:val="24"/>
          <w:szCs w:val="24"/>
        </w:rPr>
        <w:t>实践内容及成果</w:t>
      </w:r>
      <w:r>
        <w:rPr>
          <w:rFonts w:cs="Times New Roman" w:hint="eastAsia"/>
          <w:color w:val="000000"/>
          <w:kern w:val="0"/>
          <w:sz w:val="24"/>
          <w:szCs w:val="24"/>
        </w:rPr>
        <w:t>选出</w:t>
      </w:r>
      <w:r>
        <w:rPr>
          <w:rFonts w:cs="Times New Roman" w:hint="eastAsia"/>
          <w:color w:val="000000"/>
          <w:kern w:val="0"/>
          <w:sz w:val="24"/>
          <w:szCs w:val="24"/>
        </w:rPr>
        <w:t>8</w:t>
      </w:r>
      <w:r>
        <w:rPr>
          <w:rFonts w:cs="Times New Roman" w:hint="eastAsia"/>
          <w:color w:val="000000"/>
          <w:kern w:val="0"/>
          <w:sz w:val="24"/>
          <w:szCs w:val="24"/>
        </w:rPr>
        <w:t>支</w:t>
      </w:r>
      <w:r>
        <w:rPr>
          <w:rFonts w:cs="Times New Roman" w:hint="eastAsia"/>
          <w:color w:val="000000"/>
          <w:kern w:val="0"/>
          <w:sz w:val="24"/>
          <w:szCs w:val="24"/>
        </w:rPr>
        <w:t>团队参加红色实践成果报告会</w:t>
      </w:r>
      <w:r>
        <w:rPr>
          <w:rFonts w:cs="Times New Roman" w:hint="eastAsia"/>
          <w:color w:val="000000"/>
          <w:kern w:val="0"/>
          <w:sz w:val="24"/>
          <w:szCs w:val="24"/>
        </w:rPr>
        <w:t>。</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default"/>
          <w:color w:val="000000"/>
          <w:kern w:val="0"/>
          <w:sz w:val="24"/>
          <w:szCs w:val="24"/>
          <w:lang w:val="en-US"/>
        </w:rPr>
        <w:t>2.</w:t>
      </w:r>
      <w:r>
        <w:rPr>
          <w:rFonts w:cs="Times New Roman" w:hint="eastAsia"/>
          <w:color w:val="000000"/>
          <w:kern w:val="0"/>
          <w:sz w:val="24"/>
          <w:szCs w:val="24"/>
        </w:rPr>
        <w:t>每支团队展示</w:t>
      </w:r>
      <w:r>
        <w:rPr>
          <w:rFonts w:cs="Times New Roman" w:hint="eastAsia"/>
          <w:color w:val="000000"/>
          <w:kern w:val="0"/>
          <w:sz w:val="24"/>
          <w:szCs w:val="24"/>
        </w:rPr>
        <w:t>8</w:t>
      </w:r>
      <w:r>
        <w:rPr>
          <w:rFonts w:cs="Times New Roman" w:hint="eastAsia"/>
          <w:color w:val="000000"/>
          <w:kern w:val="0"/>
          <w:sz w:val="24"/>
          <w:szCs w:val="24"/>
        </w:rPr>
        <w:t>分钟，展示形式</w:t>
      </w:r>
      <w:r>
        <w:rPr>
          <w:rFonts w:cs="Times New Roman" w:hint="eastAsia"/>
          <w:color w:val="000000"/>
          <w:kern w:val="0"/>
          <w:sz w:val="24"/>
          <w:szCs w:val="24"/>
          <w:lang w:eastAsia="zh-CN"/>
        </w:rPr>
        <w:t>多样</w:t>
      </w:r>
      <w:r>
        <w:rPr>
          <w:rFonts w:cs="Times New Roman" w:hint="eastAsia"/>
          <w:color w:val="000000"/>
          <w:kern w:val="0"/>
          <w:sz w:val="24"/>
          <w:szCs w:val="24"/>
        </w:rPr>
        <w:t>，突出实践内容和教育意义</w:t>
      </w:r>
      <w:r>
        <w:rPr>
          <w:rFonts w:cs="Times New Roman" w:hint="eastAsia"/>
          <w:color w:val="000000"/>
          <w:kern w:val="0"/>
          <w:sz w:val="24"/>
          <w:szCs w:val="24"/>
        </w:rPr>
        <w:t>。</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default"/>
          <w:color w:val="000000"/>
          <w:kern w:val="0"/>
          <w:sz w:val="24"/>
          <w:szCs w:val="24"/>
          <w:lang w:val="en-US"/>
        </w:rPr>
        <w:t>3.</w:t>
      </w:r>
      <w:r>
        <w:rPr>
          <w:rFonts w:cs="Times New Roman" w:hint="eastAsia"/>
          <w:color w:val="000000"/>
          <w:kern w:val="0"/>
          <w:sz w:val="24"/>
          <w:szCs w:val="24"/>
        </w:rPr>
        <w:t>团队展示结束后进行评选</w:t>
      </w:r>
      <w:r>
        <w:rPr>
          <w:rFonts w:cs="Times New Roman" w:hint="eastAsia"/>
          <w:color w:val="000000"/>
          <w:kern w:val="0"/>
          <w:sz w:val="24"/>
          <w:szCs w:val="24"/>
          <w:lang w:eastAsia="zh-CN"/>
        </w:rPr>
        <w:t>和表彰。</w:t>
      </w:r>
    </w:p>
    <w:p>
      <w:pPr>
        <w:pStyle w:val="style0"/>
        <w:widowControl/>
        <w:shd w:val="clear" w:color="auto" w:fill="ffffff"/>
        <w:snapToGrid w:val="false"/>
        <w:spacing w:lineRule="auto" w:line="360"/>
        <w:ind w:firstLine="480"/>
        <w:jc w:val="left"/>
        <w:rPr>
          <w:rFonts w:cs="Times New Roman" w:hint="eastAsia"/>
          <w:color w:val="000000"/>
          <w:kern w:val="0"/>
          <w:sz w:val="24"/>
          <w:szCs w:val="24"/>
        </w:rPr>
      </w:pPr>
      <w:r>
        <w:rPr>
          <w:rFonts w:cs="Times New Roman" w:hint="eastAsia"/>
          <w:color w:val="000000"/>
          <w:kern w:val="0"/>
          <w:sz w:val="24"/>
          <w:szCs w:val="24"/>
          <w:lang w:eastAsia="zh-CN"/>
        </w:rPr>
        <w:t>四、</w:t>
      </w:r>
      <w:r>
        <w:rPr>
          <w:rFonts w:cs="Times New Roman" w:hint="eastAsia"/>
          <w:color w:val="000000"/>
          <w:kern w:val="0"/>
          <w:sz w:val="24"/>
          <w:szCs w:val="24"/>
        </w:rPr>
        <w:t>活动安排</w:t>
      </w:r>
    </w:p>
    <w:p>
      <w:pPr>
        <w:pStyle w:val="style0"/>
        <w:widowControl/>
        <w:shd w:val="clear" w:color="auto" w:fill="ffffff"/>
        <w:snapToGrid w:val="false"/>
        <w:spacing w:lineRule="auto" w:line="360"/>
        <w:ind w:firstLine="480"/>
        <w:jc w:val="left"/>
        <w:rPr>
          <w:rFonts w:cs="Times New Roman" w:hint="eastAsia"/>
          <w:color w:val="000000"/>
          <w:kern w:val="0"/>
          <w:sz w:val="24"/>
          <w:szCs w:val="24"/>
        </w:rPr>
      </w:pPr>
      <w:r>
        <w:rPr>
          <w:rFonts w:cs="Times New Roman" w:hint="default"/>
          <w:color w:val="000000"/>
          <w:kern w:val="0"/>
          <w:sz w:val="24"/>
          <w:szCs w:val="24"/>
          <w:lang w:val="en-US"/>
        </w:rPr>
        <w:t>1.</w:t>
      </w:r>
      <w:r>
        <w:rPr>
          <w:rFonts w:cs="Times New Roman" w:hint="eastAsia"/>
          <w:color w:val="000000"/>
          <w:kern w:val="0"/>
          <w:sz w:val="24"/>
          <w:szCs w:val="24"/>
        </w:rPr>
        <w:t>开展红色社会实践报告会</w:t>
      </w:r>
      <w:r>
        <w:rPr>
          <w:rFonts w:cs="Times New Roman" w:hint="eastAsia"/>
          <w:color w:val="000000"/>
          <w:kern w:val="0"/>
          <w:sz w:val="24"/>
          <w:szCs w:val="24"/>
          <w:lang w:eastAsia="zh-CN"/>
        </w:rPr>
        <w:t>；</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default"/>
          <w:color w:val="000000"/>
          <w:kern w:val="0"/>
          <w:sz w:val="24"/>
          <w:szCs w:val="24"/>
          <w:lang w:val="en-US"/>
        </w:rPr>
        <w:t>2.</w:t>
      </w:r>
      <w:r>
        <w:rPr>
          <w:rFonts w:cs="Times New Roman" w:hint="eastAsia"/>
          <w:color w:val="000000"/>
          <w:kern w:val="0"/>
          <w:sz w:val="24"/>
          <w:szCs w:val="24"/>
        </w:rPr>
        <w:t>制作优秀寻访活动成果集，宣传展示优秀作品。</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eastAsia"/>
          <w:color w:val="000000"/>
          <w:kern w:val="0"/>
          <w:sz w:val="24"/>
          <w:szCs w:val="24"/>
          <w:lang w:eastAsia="zh-CN"/>
        </w:rPr>
        <w:t>五</w:t>
      </w:r>
      <w:r>
        <w:rPr>
          <w:rFonts w:cs="Times New Roman" w:hint="eastAsia"/>
          <w:color w:val="000000"/>
          <w:kern w:val="0"/>
          <w:sz w:val="24"/>
          <w:szCs w:val="24"/>
        </w:rPr>
        <w:t>、</w:t>
      </w:r>
      <w:r>
        <w:rPr>
          <w:rFonts w:cs="Times New Roman" w:hint="eastAsia"/>
          <w:color w:val="000000"/>
          <w:kern w:val="0"/>
          <w:sz w:val="24"/>
          <w:szCs w:val="24"/>
          <w:lang w:eastAsia="zh-CN"/>
        </w:rPr>
        <w:t>活动</w:t>
      </w:r>
      <w:r>
        <w:rPr>
          <w:rFonts w:cs="Times New Roman" w:hint="eastAsia"/>
          <w:color w:val="000000"/>
          <w:kern w:val="0"/>
          <w:sz w:val="24"/>
          <w:szCs w:val="24"/>
        </w:rPr>
        <w:t>要求</w:t>
      </w:r>
    </w:p>
    <w:p>
      <w:pPr>
        <w:pStyle w:val="style0"/>
        <w:widowControl/>
        <w:shd w:val="clear" w:color="auto" w:fill="ffffff"/>
        <w:snapToGrid w:val="false"/>
        <w:spacing w:lineRule="auto" w:line="360"/>
        <w:ind w:firstLineChars="200"/>
        <w:jc w:val="left"/>
        <w:rPr>
          <w:rFonts w:cs="Times New Roman" w:hint="eastAsia"/>
          <w:color w:val="000000"/>
          <w:kern w:val="0"/>
          <w:sz w:val="24"/>
          <w:szCs w:val="24"/>
        </w:rPr>
      </w:pPr>
      <w:r>
        <w:rPr>
          <w:rFonts w:cs="Times New Roman" w:hint="default"/>
          <w:color w:val="000000"/>
          <w:kern w:val="0"/>
          <w:sz w:val="24"/>
          <w:szCs w:val="24"/>
          <w:lang w:val="en-US" w:eastAsia="zh-CN"/>
        </w:rPr>
        <w:t>1.</w:t>
      </w:r>
      <w:r>
        <w:rPr>
          <w:rFonts w:cs="Times New Roman" w:hint="eastAsia"/>
          <w:color w:val="000000"/>
          <w:kern w:val="0"/>
          <w:sz w:val="24"/>
          <w:szCs w:val="24"/>
        </w:rPr>
        <w:t>精心准备</w:t>
      </w:r>
      <w:r>
        <w:rPr>
          <w:rFonts w:cs="Times New Roman" w:hint="eastAsia"/>
          <w:color w:val="000000"/>
          <w:kern w:val="0"/>
          <w:sz w:val="24"/>
          <w:szCs w:val="24"/>
        </w:rPr>
        <w:t xml:space="preserve"> </w:t>
      </w:r>
      <w:r>
        <w:rPr>
          <w:rFonts w:cs="Times New Roman" w:hint="eastAsia"/>
          <w:color w:val="000000"/>
          <w:kern w:val="0"/>
          <w:sz w:val="24"/>
          <w:szCs w:val="24"/>
        </w:rPr>
        <w:t>形式多彩</w:t>
      </w:r>
    </w:p>
    <w:p>
      <w:pPr>
        <w:pStyle w:val="style0"/>
        <w:widowControl/>
        <w:shd w:val="clear" w:color="auto" w:fill="ffffff"/>
        <w:snapToGrid w:val="false"/>
        <w:spacing w:lineRule="auto" w:line="360"/>
        <w:ind w:firstLine="480"/>
        <w:jc w:val="left"/>
        <w:rPr>
          <w:rFonts w:cs="Times New Roman" w:hint="eastAsia"/>
          <w:color w:val="000000"/>
          <w:kern w:val="0"/>
          <w:sz w:val="24"/>
          <w:szCs w:val="24"/>
        </w:rPr>
      </w:pPr>
      <w:r>
        <w:rPr>
          <w:rFonts w:cs="Times New Roman" w:hint="eastAsia"/>
          <w:color w:val="000000"/>
          <w:kern w:val="0"/>
          <w:sz w:val="24"/>
          <w:szCs w:val="24"/>
        </w:rPr>
        <w:t>各红色团队展示内容需积极向上，体现实践内容和</w:t>
      </w:r>
      <w:r>
        <w:rPr>
          <w:rFonts w:cs="Times New Roman" w:hint="eastAsia"/>
          <w:color w:val="000000"/>
          <w:kern w:val="0"/>
          <w:sz w:val="24"/>
          <w:szCs w:val="24"/>
          <w:lang w:eastAsia="zh-CN"/>
        </w:rPr>
        <w:t>现实</w:t>
      </w:r>
      <w:r>
        <w:rPr>
          <w:rFonts w:cs="Times New Roman" w:hint="eastAsia"/>
          <w:color w:val="000000"/>
          <w:kern w:val="0"/>
          <w:sz w:val="24"/>
          <w:szCs w:val="24"/>
        </w:rPr>
        <w:t>意义，展示形式丰富，时间</w:t>
      </w:r>
      <w:r>
        <w:rPr>
          <w:rFonts w:cs="Times New Roman" w:hint="eastAsia"/>
          <w:color w:val="000000"/>
          <w:kern w:val="0"/>
          <w:sz w:val="24"/>
          <w:szCs w:val="24"/>
          <w:lang w:eastAsia="zh-CN"/>
        </w:rPr>
        <w:t>控制</w:t>
      </w:r>
      <w:r>
        <w:rPr>
          <w:rFonts w:cs="Times New Roman" w:hint="eastAsia"/>
          <w:color w:val="000000"/>
          <w:kern w:val="0"/>
          <w:sz w:val="24"/>
          <w:szCs w:val="24"/>
        </w:rPr>
        <w:t>在</w:t>
      </w:r>
      <w:r>
        <w:rPr>
          <w:rFonts w:cs="Times New Roman" w:hint="eastAsia"/>
          <w:color w:val="000000"/>
          <w:kern w:val="0"/>
          <w:sz w:val="24"/>
          <w:szCs w:val="24"/>
        </w:rPr>
        <w:t>8</w:t>
      </w:r>
      <w:r>
        <w:rPr>
          <w:rFonts w:cs="Times New Roman" w:hint="eastAsia"/>
          <w:color w:val="000000"/>
          <w:kern w:val="0"/>
          <w:sz w:val="24"/>
          <w:szCs w:val="24"/>
        </w:rPr>
        <w:t>分钟以内。</w:t>
      </w:r>
    </w:p>
    <w:p>
      <w:pPr>
        <w:pStyle w:val="style0"/>
        <w:widowControl/>
        <w:shd w:val="clear" w:color="auto" w:fill="ffffff"/>
        <w:snapToGrid w:val="false"/>
        <w:spacing w:lineRule="auto" w:line="360"/>
        <w:ind w:firstLine="480"/>
        <w:jc w:val="left"/>
        <w:rPr>
          <w:rFonts w:cs="Times New Roman" w:hint="eastAsia"/>
          <w:color w:val="000000"/>
          <w:kern w:val="0"/>
          <w:sz w:val="24"/>
          <w:szCs w:val="24"/>
        </w:rPr>
      </w:pPr>
      <w:r>
        <w:rPr>
          <w:rFonts w:cs="Times New Roman" w:hint="default"/>
          <w:color w:val="000000"/>
          <w:kern w:val="0"/>
          <w:sz w:val="24"/>
          <w:szCs w:val="24"/>
          <w:lang w:val="en-US"/>
        </w:rPr>
        <w:t>2.</w:t>
      </w:r>
      <w:r>
        <w:rPr>
          <w:rFonts w:cs="Times New Roman" w:hint="eastAsia"/>
          <w:color w:val="000000"/>
          <w:kern w:val="0"/>
          <w:sz w:val="24"/>
          <w:szCs w:val="24"/>
        </w:rPr>
        <w:t>细心策划</w:t>
      </w:r>
      <w:r>
        <w:rPr>
          <w:rFonts w:cs="Times New Roman" w:hint="eastAsia"/>
          <w:color w:val="000000"/>
          <w:kern w:val="0"/>
          <w:sz w:val="24"/>
          <w:szCs w:val="24"/>
        </w:rPr>
        <w:t xml:space="preserve"> </w:t>
      </w:r>
      <w:r>
        <w:rPr>
          <w:rFonts w:cs="Times New Roman" w:hint="eastAsia"/>
          <w:color w:val="000000"/>
          <w:kern w:val="0"/>
          <w:sz w:val="24"/>
          <w:szCs w:val="24"/>
        </w:rPr>
        <w:t>认真总结</w:t>
      </w:r>
    </w:p>
    <w:p>
      <w:pPr>
        <w:pStyle w:val="style0"/>
        <w:widowControl/>
        <w:shd w:val="clear" w:color="auto" w:fill="ffffff"/>
        <w:snapToGrid w:val="false"/>
        <w:spacing w:lineRule="auto" w:line="360"/>
        <w:ind w:firstLine="480"/>
        <w:jc w:val="left"/>
        <w:rPr>
          <w:rFonts w:cs="Times New Roman"/>
          <w:color w:val="000000"/>
          <w:kern w:val="0"/>
          <w:sz w:val="24"/>
          <w:szCs w:val="24"/>
        </w:rPr>
      </w:pPr>
      <w:r>
        <w:rPr>
          <w:rFonts w:cs="Times New Roman" w:hint="eastAsia"/>
          <w:color w:val="000000"/>
          <w:kern w:val="0"/>
          <w:sz w:val="24"/>
          <w:szCs w:val="24"/>
        </w:rPr>
        <w:t>负责承办红色实践成果报告会的组织和部门需提前做好前期策划和准备，</w:t>
      </w:r>
      <w:r>
        <w:rPr>
          <w:rFonts w:cs="Times New Roman" w:hint="eastAsia"/>
          <w:color w:val="000000"/>
          <w:kern w:val="0"/>
          <w:sz w:val="24"/>
          <w:szCs w:val="24"/>
          <w:lang w:eastAsia="zh-CN"/>
        </w:rPr>
        <w:t>制定应急预案，</w:t>
      </w:r>
      <w:r>
        <w:rPr>
          <w:rFonts w:cs="Times New Roman" w:hint="eastAsia"/>
          <w:color w:val="000000"/>
          <w:kern w:val="0"/>
          <w:sz w:val="24"/>
          <w:szCs w:val="24"/>
        </w:rPr>
        <w:t>活动结束后做好总结。</w:t>
      </w:r>
    </w:p>
    <w:p>
      <w:pPr>
        <w:pStyle w:val="style0"/>
        <w:widowControl/>
        <w:shd w:val="clear" w:color="auto" w:fill="ffffff"/>
        <w:snapToGrid w:val="false"/>
        <w:spacing w:lineRule="auto" w:line="360"/>
        <w:ind w:firstLine="480"/>
        <w:jc w:val="left"/>
        <w:rPr>
          <w:rFonts w:cs="Times New Roman"/>
          <w:color w:val="000000"/>
          <w:kern w:val="0"/>
          <w:sz w:val="24"/>
          <w:szCs w:val="24"/>
        </w:rPr>
      </w:pPr>
    </w:p>
    <w:p>
      <w:pPr>
        <w:pStyle w:val="style0"/>
        <w:widowControl/>
        <w:shd w:val="clear" w:color="auto" w:fill="ffffff"/>
        <w:snapToGrid w:val="false"/>
        <w:spacing w:lineRule="auto" w:line="360"/>
        <w:ind w:firstLine="4320" w:firstLineChars="1800"/>
        <w:jc w:val="right"/>
        <w:rPr>
          <w:rFonts w:cs="Times New Roman"/>
          <w:color w:val="000000"/>
          <w:kern w:val="0"/>
          <w:sz w:val="24"/>
          <w:szCs w:val="24"/>
        </w:rPr>
      </w:pPr>
      <w:r>
        <w:rPr>
          <w:rFonts w:cs="Times New Roman" w:hint="eastAsia"/>
          <w:color w:val="000000"/>
          <w:kern w:val="0"/>
          <w:sz w:val="24"/>
          <w:szCs w:val="24"/>
        </w:rPr>
        <w:t>共青团南京审计大学泽园书院委员会</w:t>
      </w:r>
    </w:p>
    <w:p>
      <w:pPr>
        <w:pStyle w:val="style0"/>
        <w:widowControl/>
        <w:shd w:val="clear" w:color="auto" w:fill="ffffff"/>
        <w:snapToGrid w:val="false"/>
        <w:spacing w:lineRule="auto" w:line="360"/>
        <w:ind w:firstLine="5280" w:firstLineChars="2200"/>
        <w:jc w:val="right"/>
        <w:rPr/>
      </w:pPr>
      <w:r>
        <w:rPr>
          <w:rFonts w:cs="Times New Roman"/>
          <w:color w:val="000000"/>
          <w:kern w:val="0"/>
          <w:sz w:val="24"/>
          <w:szCs w:val="24"/>
        </w:rPr>
        <w:t>2019</w:t>
      </w:r>
      <w:r>
        <w:rPr>
          <w:rFonts w:cs="Times New Roman" w:hint="eastAsia"/>
          <w:color w:val="000000"/>
          <w:kern w:val="0"/>
          <w:sz w:val="24"/>
          <w:szCs w:val="24"/>
        </w:rPr>
        <w:t>年</w:t>
      </w:r>
      <w:r>
        <w:rPr>
          <w:rFonts w:cs="Times New Roman"/>
          <w:color w:val="000000"/>
          <w:kern w:val="0"/>
          <w:sz w:val="24"/>
          <w:szCs w:val="24"/>
        </w:rPr>
        <w:t>9</w:t>
      </w:r>
      <w:r>
        <w:rPr>
          <w:rFonts w:cs="Times New Roman" w:hint="eastAsia"/>
          <w:color w:val="000000"/>
          <w:kern w:val="0"/>
          <w:sz w:val="24"/>
          <w:szCs w:val="24"/>
        </w:rPr>
        <w:t>月</w:t>
      </w:r>
      <w:r>
        <w:rPr>
          <w:rFonts w:cs="Times New Roman" w:hint="default"/>
          <w:color w:val="000000"/>
          <w:kern w:val="0"/>
          <w:sz w:val="24"/>
          <w:szCs w:val="24"/>
          <w:lang w:val="en-US"/>
        </w:rPr>
        <w:t>30</w:t>
      </w:r>
      <w:r>
        <w:rPr>
          <w:rFonts w:cs="Times New Roman" w:hint="eastAsia"/>
          <w:color w:val="000000"/>
          <w:kern w:val="0"/>
          <w:sz w:val="24"/>
          <w:szCs w:val="24"/>
        </w:rPr>
        <w:t>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cs="宋体" w:eastAsia="宋体" w:hAnsi="Times New Roma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rFonts w:ascii="Calibri" w:cs="宋体" w:eastAsia="宋体" w:hAnsi="Calibri"/>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rFonts w:ascii="Calibri" w:cs="宋体" w:eastAsia="宋体" w:hAnsi="Calibri"/>
      <w:sz w:val="18"/>
      <w:szCs w:val="18"/>
    </w:rPr>
  </w:style>
  <w:style w:type="character" w:customStyle="1" w:styleId="style4098">
    <w:name w:val="页脚 Char"/>
    <w:basedOn w:val="style65"/>
    <w:next w:val="style4098"/>
    <w:link w:val="style32"/>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2359-3031-4D56-8E56-65DCC426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Words>500</Words>
  <Pages>2</Pages>
  <Characters>513</Characters>
  <Application>WPS Office</Application>
  <DocSecurity>0</DocSecurity>
  <Paragraphs>23</Paragraphs>
  <ScaleCrop>false</ScaleCrop>
  <LinksUpToDate>false</LinksUpToDate>
  <CharactersWithSpaces>515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2019-09-28T15:26:00Z</dcterms:created>
  <dc:creator>Windows 用户</dc:creator>
  <lastModifiedBy>SEA-AL00</lastModifiedBy>
  <dcterms:modified xsi:type="dcterms:W3CDTF">2019-09-29T13:12:49Z</dcterms:modified>
  <revision>13</revision>
</coreProperties>
</file>

<file path=docProps/custom.xml><?xml version="1.0" encoding="utf-8"?>
<Properties xmlns="http://schemas.openxmlformats.org/officeDocument/2006/custom-properties" xmlns:vt="http://schemas.openxmlformats.org/officeDocument/2006/docPropsVTypes"/>
</file>